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943925" w14:textId="77777777" w:rsidR="00D51849" w:rsidRPr="005A697C" w:rsidRDefault="00D51849">
      <w:pPr>
        <w:rPr>
          <w:rFonts w:ascii="Comic Sans MS" w:hAnsi="Comic Sans MS" w:cs="Arial"/>
          <w:sz w:val="22"/>
          <w:szCs w:val="22"/>
        </w:rPr>
      </w:pPr>
      <w:r w:rsidRPr="005A697C">
        <w:rPr>
          <w:rFonts w:ascii="Comic Sans MS" w:hAnsi="Comic Sans MS" w:cs="Arial"/>
          <w:b/>
          <w:sz w:val="22"/>
          <w:szCs w:val="22"/>
        </w:rPr>
        <w:t>Problema detectado</w:t>
      </w:r>
      <w:r w:rsidRPr="005A697C">
        <w:rPr>
          <w:rFonts w:ascii="Comic Sans MS" w:hAnsi="Comic Sans MS" w:cs="Arial"/>
          <w:sz w:val="22"/>
          <w:szCs w:val="22"/>
        </w:rPr>
        <w:t xml:space="preserve">: </w:t>
      </w:r>
      <w:r w:rsidR="008D0A92">
        <w:rPr>
          <w:rFonts w:ascii="Comic Sans MS" w:hAnsi="Comic Sans MS" w:cs="Arial"/>
          <w:sz w:val="22"/>
          <w:szCs w:val="22"/>
        </w:rPr>
        <w:t>Malos resultados academicos d</w:t>
      </w:r>
      <w:r w:rsidR="00027F30" w:rsidRPr="005A697C">
        <w:rPr>
          <w:rFonts w:ascii="Comic Sans MS" w:hAnsi="Comic Sans MS" w:cs="Arial"/>
          <w:sz w:val="22"/>
          <w:szCs w:val="22"/>
        </w:rPr>
        <w:t>e</w:t>
      </w:r>
      <w:r w:rsidR="008D0A92">
        <w:rPr>
          <w:rFonts w:ascii="Comic Sans MS" w:hAnsi="Comic Sans MS" w:cs="Arial"/>
          <w:sz w:val="22"/>
          <w:szCs w:val="22"/>
        </w:rPr>
        <w:t xml:space="preserve"> </w:t>
      </w:r>
      <w:r w:rsidR="00027F30" w:rsidRPr="005A697C">
        <w:rPr>
          <w:rFonts w:ascii="Comic Sans MS" w:hAnsi="Comic Sans MS" w:cs="Arial"/>
          <w:sz w:val="22"/>
          <w:szCs w:val="22"/>
        </w:rPr>
        <w:t>los alumnos v/s excelente evaluacion docente.</w:t>
      </w:r>
    </w:p>
    <w:p w14:paraId="63610200" w14:textId="77777777" w:rsidR="00D51849" w:rsidRPr="005A697C" w:rsidRDefault="00D51849">
      <w:pPr>
        <w:rPr>
          <w:rFonts w:ascii="Comic Sans MS" w:hAnsi="Comic Sans MS" w:cs="Arial"/>
          <w:sz w:val="22"/>
          <w:szCs w:val="22"/>
        </w:rPr>
      </w:pPr>
      <w:r w:rsidRPr="005A697C">
        <w:rPr>
          <w:rFonts w:ascii="Comic Sans MS" w:hAnsi="Comic Sans MS" w:cs="Arial"/>
          <w:b/>
          <w:sz w:val="22"/>
          <w:szCs w:val="22"/>
        </w:rPr>
        <w:t>Meta del plan de acción</w:t>
      </w:r>
      <w:r w:rsidR="00027F30" w:rsidRPr="005A697C">
        <w:rPr>
          <w:rFonts w:ascii="Comic Sans MS" w:hAnsi="Comic Sans MS" w:cs="Arial"/>
          <w:sz w:val="22"/>
          <w:szCs w:val="22"/>
        </w:rPr>
        <w:t>: Lograr mejores practicas docentes que faciliten el aprendzaje significativo de nuestros alumnos</w:t>
      </w:r>
      <w:r w:rsidR="008D0A92">
        <w:rPr>
          <w:rFonts w:ascii="Comic Sans MS" w:hAnsi="Comic Sans MS" w:cs="Arial"/>
          <w:sz w:val="22"/>
          <w:szCs w:val="22"/>
        </w:rPr>
        <w:t>; y asi ,lograr mayor participacion de alumnos, asistencia a clases, menos desercion, mejorar la promocion.</w:t>
      </w:r>
    </w:p>
    <w:p w14:paraId="1B96B7BB" w14:textId="77777777" w:rsidR="00D51849" w:rsidRPr="005A697C" w:rsidRDefault="00D51849">
      <w:pPr>
        <w:rPr>
          <w:rFonts w:ascii="Comic Sans MS" w:hAnsi="Comic Sans MS" w:cs="Arial"/>
          <w:sz w:val="22"/>
          <w:szCs w:val="2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302"/>
        <w:gridCol w:w="1647"/>
        <w:gridCol w:w="1587"/>
        <w:gridCol w:w="1144"/>
        <w:gridCol w:w="1711"/>
        <w:gridCol w:w="1524"/>
        <w:gridCol w:w="1647"/>
      </w:tblGrid>
      <w:tr w:rsidR="005A697C" w:rsidRPr="005A697C" w14:paraId="7BB4D9F0" w14:textId="77777777" w:rsidTr="005A697C">
        <w:tc>
          <w:tcPr>
            <w:tcW w:w="1101" w:type="dxa"/>
            <w:shd w:val="clear" w:color="auto" w:fill="E5B8B7" w:themeFill="accent2" w:themeFillTint="66"/>
            <w:vAlign w:val="center"/>
          </w:tcPr>
          <w:p w14:paraId="001352D6" w14:textId="77777777" w:rsidR="006A12D3" w:rsidRPr="005A697C" w:rsidRDefault="006A12D3" w:rsidP="008A131B">
            <w:pPr>
              <w:jc w:val="center"/>
              <w:rPr>
                <w:rFonts w:ascii="Comic Sans MS" w:hAnsi="Comic Sans MS" w:cs="Arial"/>
                <w:b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b/>
                <w:sz w:val="22"/>
                <w:szCs w:val="22"/>
              </w:rPr>
              <w:t>Campos de acción</w:t>
            </w:r>
          </w:p>
        </w:tc>
        <w:tc>
          <w:tcPr>
            <w:tcW w:w="1559" w:type="dxa"/>
            <w:shd w:val="clear" w:color="auto" w:fill="E5B8B7" w:themeFill="accent2" w:themeFillTint="66"/>
            <w:vAlign w:val="center"/>
          </w:tcPr>
          <w:p w14:paraId="005D7D50" w14:textId="77777777" w:rsidR="006A12D3" w:rsidRPr="005A697C" w:rsidRDefault="006A12D3" w:rsidP="008A131B">
            <w:pPr>
              <w:jc w:val="center"/>
              <w:rPr>
                <w:rFonts w:ascii="Comic Sans MS" w:hAnsi="Comic Sans MS" w:cs="Arial"/>
                <w:b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b/>
                <w:sz w:val="22"/>
                <w:szCs w:val="22"/>
              </w:rPr>
              <w:t>Hipótesis de acción</w:t>
            </w:r>
          </w:p>
        </w:tc>
        <w:tc>
          <w:tcPr>
            <w:tcW w:w="1302" w:type="dxa"/>
            <w:shd w:val="clear" w:color="auto" w:fill="E5B8B7" w:themeFill="accent2" w:themeFillTint="66"/>
            <w:vAlign w:val="center"/>
          </w:tcPr>
          <w:p w14:paraId="1D9D27EE" w14:textId="77777777" w:rsidR="006A12D3" w:rsidRPr="005A697C" w:rsidRDefault="006A12D3" w:rsidP="008A131B">
            <w:pPr>
              <w:jc w:val="center"/>
              <w:rPr>
                <w:rFonts w:ascii="Comic Sans MS" w:hAnsi="Comic Sans MS" w:cs="Arial"/>
                <w:b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b/>
                <w:sz w:val="22"/>
                <w:szCs w:val="22"/>
              </w:rPr>
              <w:t>Acción</w:t>
            </w:r>
          </w:p>
        </w:tc>
        <w:tc>
          <w:tcPr>
            <w:tcW w:w="1647" w:type="dxa"/>
            <w:shd w:val="clear" w:color="auto" w:fill="E5B8B7" w:themeFill="accent2" w:themeFillTint="66"/>
            <w:vAlign w:val="center"/>
          </w:tcPr>
          <w:p w14:paraId="311189A1" w14:textId="77777777" w:rsidR="006A12D3" w:rsidRPr="005A697C" w:rsidRDefault="006A12D3" w:rsidP="008A131B">
            <w:pPr>
              <w:jc w:val="center"/>
              <w:rPr>
                <w:rFonts w:ascii="Comic Sans MS" w:hAnsi="Comic Sans MS" w:cs="Arial"/>
                <w:b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b/>
                <w:sz w:val="22"/>
                <w:szCs w:val="22"/>
              </w:rPr>
              <w:t>Resultado esperado</w:t>
            </w:r>
          </w:p>
        </w:tc>
        <w:tc>
          <w:tcPr>
            <w:tcW w:w="1587" w:type="dxa"/>
            <w:shd w:val="clear" w:color="auto" w:fill="E5B8B7" w:themeFill="accent2" w:themeFillTint="66"/>
            <w:vAlign w:val="center"/>
          </w:tcPr>
          <w:p w14:paraId="08D9C4CD" w14:textId="77777777" w:rsidR="006A12D3" w:rsidRPr="005A697C" w:rsidRDefault="006A12D3" w:rsidP="008A131B">
            <w:pPr>
              <w:jc w:val="center"/>
              <w:rPr>
                <w:rFonts w:ascii="Comic Sans MS" w:hAnsi="Comic Sans MS" w:cs="Arial"/>
                <w:b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b/>
                <w:sz w:val="22"/>
                <w:szCs w:val="22"/>
              </w:rPr>
              <w:t>Responsable</w:t>
            </w:r>
          </w:p>
        </w:tc>
        <w:tc>
          <w:tcPr>
            <w:tcW w:w="1144" w:type="dxa"/>
            <w:shd w:val="clear" w:color="auto" w:fill="E5B8B7" w:themeFill="accent2" w:themeFillTint="66"/>
            <w:vAlign w:val="center"/>
          </w:tcPr>
          <w:p w14:paraId="255FA1C0" w14:textId="77777777" w:rsidR="006A12D3" w:rsidRPr="005A697C" w:rsidRDefault="006A12D3" w:rsidP="008A131B">
            <w:pPr>
              <w:jc w:val="center"/>
              <w:rPr>
                <w:rFonts w:ascii="Comic Sans MS" w:hAnsi="Comic Sans MS" w:cs="Arial"/>
                <w:b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b/>
                <w:sz w:val="22"/>
                <w:szCs w:val="22"/>
              </w:rPr>
              <w:t>Recursos</w:t>
            </w:r>
          </w:p>
        </w:tc>
        <w:tc>
          <w:tcPr>
            <w:tcW w:w="1711" w:type="dxa"/>
            <w:shd w:val="clear" w:color="auto" w:fill="E5B8B7" w:themeFill="accent2" w:themeFillTint="66"/>
            <w:vAlign w:val="center"/>
          </w:tcPr>
          <w:p w14:paraId="60CCFBD8" w14:textId="77777777" w:rsidR="006A12D3" w:rsidRPr="005A697C" w:rsidRDefault="006A12D3" w:rsidP="008A131B">
            <w:pPr>
              <w:jc w:val="center"/>
              <w:rPr>
                <w:rFonts w:ascii="Comic Sans MS" w:hAnsi="Comic Sans MS" w:cs="Arial"/>
                <w:b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b/>
                <w:sz w:val="22"/>
                <w:szCs w:val="22"/>
              </w:rPr>
              <w:t>Cronograma</w:t>
            </w:r>
          </w:p>
        </w:tc>
        <w:tc>
          <w:tcPr>
            <w:tcW w:w="1524" w:type="dxa"/>
            <w:shd w:val="clear" w:color="auto" w:fill="E5B8B7" w:themeFill="accent2" w:themeFillTint="66"/>
            <w:vAlign w:val="center"/>
          </w:tcPr>
          <w:p w14:paraId="32E6770B" w14:textId="77777777" w:rsidR="006A12D3" w:rsidRPr="005A697C" w:rsidRDefault="006A12D3" w:rsidP="008A131B">
            <w:pPr>
              <w:jc w:val="center"/>
              <w:rPr>
                <w:rFonts w:ascii="Comic Sans MS" w:hAnsi="Comic Sans MS" w:cs="Arial"/>
                <w:b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b/>
                <w:sz w:val="22"/>
                <w:szCs w:val="22"/>
              </w:rPr>
              <w:t>Técnicas o instrumentos para evaluar</w:t>
            </w:r>
          </w:p>
        </w:tc>
        <w:tc>
          <w:tcPr>
            <w:tcW w:w="1647" w:type="dxa"/>
            <w:shd w:val="clear" w:color="auto" w:fill="E5B8B7" w:themeFill="accent2" w:themeFillTint="66"/>
            <w:vAlign w:val="center"/>
          </w:tcPr>
          <w:p w14:paraId="4E71B836" w14:textId="77777777" w:rsidR="006A12D3" w:rsidRPr="005A697C" w:rsidRDefault="006A12D3" w:rsidP="008A131B">
            <w:pPr>
              <w:jc w:val="center"/>
              <w:rPr>
                <w:rFonts w:ascii="Comic Sans MS" w:hAnsi="Comic Sans MS" w:cs="Arial"/>
                <w:b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b/>
                <w:sz w:val="22"/>
                <w:szCs w:val="22"/>
              </w:rPr>
              <w:t>Evidencias</w:t>
            </w:r>
          </w:p>
        </w:tc>
      </w:tr>
      <w:tr w:rsidR="005A697C" w:rsidRPr="005A697C" w14:paraId="38B078FE" w14:textId="77777777" w:rsidTr="005A697C">
        <w:tc>
          <w:tcPr>
            <w:tcW w:w="1101" w:type="dxa"/>
            <w:vMerge w:val="restart"/>
            <w:vAlign w:val="center"/>
          </w:tcPr>
          <w:p w14:paraId="6419C2B9" w14:textId="77777777" w:rsidR="006A12D3" w:rsidRPr="005A697C" w:rsidRDefault="00027F30" w:rsidP="008A131B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Practica docente en aula.</w:t>
            </w:r>
          </w:p>
        </w:tc>
        <w:tc>
          <w:tcPr>
            <w:tcW w:w="1559" w:type="dxa"/>
            <w:vMerge w:val="restart"/>
            <w:vAlign w:val="center"/>
          </w:tcPr>
          <w:p w14:paraId="4B501AD5" w14:textId="77777777" w:rsidR="006A12D3" w:rsidRPr="005A697C" w:rsidRDefault="00027F30" w:rsidP="00D041A2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Acompañ</w:t>
            </w:r>
            <w:r w:rsidR="005A697C" w:rsidRPr="005A697C">
              <w:rPr>
                <w:rFonts w:ascii="Comic Sans MS" w:hAnsi="Comic Sans MS" w:cs="Arial"/>
                <w:sz w:val="22"/>
                <w:szCs w:val="22"/>
              </w:rPr>
              <w:t>a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miento</w:t>
            </w:r>
            <w:r w:rsidR="00B00F29">
              <w:rPr>
                <w:rFonts w:ascii="Comic Sans MS" w:hAnsi="Comic Sans MS" w:cs="Arial"/>
                <w:sz w:val="22"/>
                <w:szCs w:val="22"/>
              </w:rPr>
              <w:t xml:space="preserve"> semestral 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al aula,</w:t>
            </w:r>
            <w:r w:rsidR="00B00F29">
              <w:rPr>
                <w:rFonts w:ascii="Comic Sans MS" w:hAnsi="Comic Sans MS" w:cs="Arial"/>
                <w:sz w:val="22"/>
                <w:szCs w:val="22"/>
              </w:rPr>
              <w:t xml:space="preserve"> por parte de UTP y director a todos los docentes,para mejorar las practicas.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 xml:space="preserve"> </w:t>
            </w:r>
            <w:r w:rsidR="005A697C" w:rsidRPr="005A697C">
              <w:rPr>
                <w:rFonts w:ascii="Comic Sans MS" w:hAnsi="Comic Sans MS" w:cs="Arial"/>
                <w:sz w:val="22"/>
                <w:szCs w:val="22"/>
              </w:rPr>
              <w:t>trabajo efectivo de departamento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s en redes.</w:t>
            </w:r>
          </w:p>
        </w:tc>
        <w:tc>
          <w:tcPr>
            <w:tcW w:w="1302" w:type="dxa"/>
            <w:vAlign w:val="center"/>
          </w:tcPr>
          <w:p w14:paraId="5B223F3C" w14:textId="77777777" w:rsidR="006A12D3" w:rsidRPr="005A697C" w:rsidRDefault="00B00F29" w:rsidP="00B00F29">
            <w:pPr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 xml:space="preserve">Elaborar y aplicar un    </w:t>
            </w:r>
            <w:r w:rsidR="00027F30" w:rsidRPr="005A697C">
              <w:rPr>
                <w:rFonts w:ascii="Comic Sans MS" w:hAnsi="Comic Sans MS" w:cs="Arial"/>
                <w:sz w:val="22"/>
                <w:szCs w:val="22"/>
              </w:rPr>
              <w:t xml:space="preserve">Plan </w:t>
            </w:r>
            <w:bookmarkStart w:id="0" w:name="_GoBack"/>
            <w:bookmarkEnd w:id="0"/>
            <w:r w:rsidR="00027F30" w:rsidRPr="005A697C">
              <w:rPr>
                <w:rFonts w:ascii="Comic Sans MS" w:hAnsi="Comic Sans MS" w:cs="Arial"/>
                <w:sz w:val="22"/>
                <w:szCs w:val="22"/>
              </w:rPr>
              <w:t>de acompañamiento al aula, con pauta trabajada con docentes.</w:t>
            </w:r>
          </w:p>
        </w:tc>
        <w:tc>
          <w:tcPr>
            <w:tcW w:w="1647" w:type="dxa"/>
            <w:vAlign w:val="center"/>
          </w:tcPr>
          <w:p w14:paraId="4BE0C32D" w14:textId="77777777" w:rsidR="006A12D3" w:rsidRDefault="006871FE" w:rsidP="006871FE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Los docentes conoceran sus fortalezas y debilidades las que seran conversadas a modo de r</w:t>
            </w:r>
            <w:r w:rsidR="008D0A92">
              <w:rPr>
                <w:rFonts w:ascii="Comic Sans MS" w:hAnsi="Comic Sans MS" w:cs="Arial"/>
                <w:sz w:val="22"/>
                <w:szCs w:val="22"/>
              </w:rPr>
              <w:t>etroalimentacion y asi fijar ob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j</w:t>
            </w:r>
            <w:r w:rsidR="008D0A92">
              <w:rPr>
                <w:rFonts w:ascii="Comic Sans MS" w:hAnsi="Comic Sans MS" w:cs="Arial"/>
                <w:sz w:val="22"/>
                <w:szCs w:val="22"/>
              </w:rPr>
              <w:t>e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tivos en comun  a mejorar y  seguimiento para el cumplmiento de estas nuevas metas. Las practicas destacad</w:t>
            </w:r>
            <w:r w:rsidR="0068548D" w:rsidRPr="005A697C">
              <w:rPr>
                <w:rFonts w:ascii="Comic Sans MS" w:hAnsi="Comic Sans MS" w:cs="Arial"/>
                <w:sz w:val="22"/>
                <w:szCs w:val="22"/>
              </w:rPr>
              <w:t>o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 xml:space="preserve">s 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lastRenderedPageBreak/>
              <w:t>seran presentadas al consejo para dest</w:t>
            </w:r>
            <w:r w:rsidR="008D0A92">
              <w:rPr>
                <w:rFonts w:ascii="Comic Sans MS" w:hAnsi="Comic Sans MS" w:cs="Arial"/>
                <w:sz w:val="22"/>
                <w:szCs w:val="22"/>
              </w:rPr>
              <w:t>a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car el trabajo.</w:t>
            </w:r>
          </w:p>
          <w:p w14:paraId="08AC8226" w14:textId="77777777" w:rsidR="008D0A92" w:rsidRDefault="008D0A92" w:rsidP="006871FE">
            <w:pPr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 xml:space="preserve"> Participara el 100 % de los docentes en la discusion y confeccion y la primera evalaucion sera aplicada al 100 % de ellos en el primer semestre, para luego </w:t>
            </w:r>
            <w:r w:rsidR="00B00F29">
              <w:rPr>
                <w:rFonts w:ascii="Comic Sans MS" w:hAnsi="Comic Sans MS" w:cs="Arial"/>
                <w:sz w:val="22"/>
                <w:szCs w:val="22"/>
              </w:rPr>
              <w:t>continuar con auqellos docentes que presenten difultades en sus practicas.</w:t>
            </w:r>
          </w:p>
          <w:p w14:paraId="5D099563" w14:textId="77777777" w:rsidR="00B00F29" w:rsidRDefault="00B00F29" w:rsidP="006871FE">
            <w:pPr>
              <w:rPr>
                <w:rFonts w:ascii="Comic Sans MS" w:hAnsi="Comic Sans MS" w:cs="Arial"/>
                <w:sz w:val="22"/>
                <w:szCs w:val="22"/>
              </w:rPr>
            </w:pPr>
          </w:p>
          <w:p w14:paraId="53B4EFE6" w14:textId="77777777" w:rsidR="00B00F29" w:rsidRDefault="00B00F29" w:rsidP="006871FE">
            <w:pPr>
              <w:rPr>
                <w:rFonts w:ascii="Comic Sans MS" w:hAnsi="Comic Sans MS" w:cs="Arial"/>
                <w:sz w:val="22"/>
                <w:szCs w:val="22"/>
              </w:rPr>
            </w:pPr>
          </w:p>
          <w:p w14:paraId="5F642AD6" w14:textId="77777777" w:rsidR="00B00F29" w:rsidRPr="005A697C" w:rsidRDefault="00B00F29" w:rsidP="006871FE">
            <w:pPr>
              <w:rPr>
                <w:rFonts w:ascii="Comic Sans MS" w:hAnsi="Comic Sans MS" w:cs="Arial"/>
                <w:sz w:val="22"/>
                <w:szCs w:val="22"/>
              </w:rPr>
            </w:pPr>
          </w:p>
        </w:tc>
        <w:tc>
          <w:tcPr>
            <w:tcW w:w="1587" w:type="dxa"/>
            <w:vAlign w:val="center"/>
          </w:tcPr>
          <w:p w14:paraId="20CC3D3E" w14:textId="77777777" w:rsidR="006A12D3" w:rsidRPr="005A697C" w:rsidRDefault="006871FE" w:rsidP="006871FE">
            <w:pPr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lastRenderedPageBreak/>
              <w:t>Equipo de liderazgo  y gestion.</w:t>
            </w:r>
          </w:p>
        </w:tc>
        <w:tc>
          <w:tcPr>
            <w:tcW w:w="1144" w:type="dxa"/>
            <w:vAlign w:val="center"/>
          </w:tcPr>
          <w:p w14:paraId="565643C5" w14:textId="77777777" w:rsidR="006871FE" w:rsidRPr="005A697C" w:rsidRDefault="0068548D" w:rsidP="006871FE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Horas de GPT</w:t>
            </w:r>
          </w:p>
          <w:p w14:paraId="4672CB03" w14:textId="77777777" w:rsidR="0068548D" w:rsidRPr="005A697C" w:rsidRDefault="0068548D" w:rsidP="006871FE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Consejos de profesores</w:t>
            </w:r>
          </w:p>
          <w:p w14:paraId="3CE301E4" w14:textId="77777777" w:rsidR="0068548D" w:rsidRPr="005A697C" w:rsidRDefault="0068548D" w:rsidP="006871FE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PME</w:t>
            </w:r>
          </w:p>
        </w:tc>
        <w:tc>
          <w:tcPr>
            <w:tcW w:w="1711" w:type="dxa"/>
            <w:vAlign w:val="center"/>
          </w:tcPr>
          <w:p w14:paraId="6BCC4C76" w14:textId="77777777" w:rsidR="006A12D3" w:rsidRPr="005A697C" w:rsidRDefault="0068548D" w:rsidP="008A131B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Marzo ( Pauta)</w:t>
            </w:r>
          </w:p>
          <w:p w14:paraId="179E3365" w14:textId="77777777" w:rsidR="0068548D" w:rsidRPr="005A697C" w:rsidRDefault="0068548D" w:rsidP="008A131B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Abril – diciembre</w:t>
            </w:r>
          </w:p>
          <w:p w14:paraId="2B266C28" w14:textId="77777777" w:rsidR="0068548D" w:rsidRPr="005A697C" w:rsidRDefault="0068548D" w:rsidP="008A131B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( acompamiento, retroalimentacion)</w:t>
            </w:r>
          </w:p>
        </w:tc>
        <w:tc>
          <w:tcPr>
            <w:tcW w:w="1524" w:type="dxa"/>
            <w:vAlign w:val="center"/>
          </w:tcPr>
          <w:p w14:paraId="7C0FF26D" w14:textId="77777777" w:rsidR="006A12D3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Pauta de acompañamie</w:t>
            </w:r>
            <w:r w:rsidR="008D0A92">
              <w:rPr>
                <w:rFonts w:ascii="Comic Sans MS" w:hAnsi="Comic Sans MS" w:cs="Arial"/>
                <w:sz w:val="22"/>
                <w:szCs w:val="22"/>
              </w:rPr>
              <w:t>n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to al aula ( observar practicas docentes)</w:t>
            </w:r>
          </w:p>
        </w:tc>
        <w:tc>
          <w:tcPr>
            <w:tcW w:w="1647" w:type="dxa"/>
            <w:vAlign w:val="center"/>
          </w:tcPr>
          <w:p w14:paraId="0AD42CC6" w14:textId="77777777" w:rsidR="0068548D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Pauta de acompañamiento al aula, calendario de visitas</w:t>
            </w:r>
          </w:p>
          <w:p w14:paraId="08C64E12" w14:textId="77777777" w:rsidR="0068548D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Reg</w:t>
            </w:r>
            <w:r w:rsidR="008D0A92">
              <w:rPr>
                <w:rFonts w:ascii="Comic Sans MS" w:hAnsi="Comic Sans MS" w:cs="Arial"/>
                <w:sz w:val="22"/>
                <w:szCs w:val="22"/>
              </w:rPr>
              <w:t>i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s</w:t>
            </w:r>
            <w:r w:rsidR="008D0A92">
              <w:rPr>
                <w:rFonts w:ascii="Comic Sans MS" w:hAnsi="Comic Sans MS" w:cs="Arial"/>
                <w:sz w:val="22"/>
                <w:szCs w:val="22"/>
              </w:rPr>
              <w:t>t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 xml:space="preserve">ro de retroalimentacion </w:t>
            </w:r>
          </w:p>
          <w:p w14:paraId="3AADCD79" w14:textId="77777777" w:rsidR="008A131B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Presentacion de practicas destacadas y efectivas.</w:t>
            </w:r>
          </w:p>
        </w:tc>
      </w:tr>
      <w:tr w:rsidR="005A697C" w:rsidRPr="005A697C" w14:paraId="15C721ED" w14:textId="77777777" w:rsidTr="005A697C">
        <w:tc>
          <w:tcPr>
            <w:tcW w:w="1101" w:type="dxa"/>
            <w:vMerge/>
          </w:tcPr>
          <w:p w14:paraId="651E8089" w14:textId="77777777" w:rsidR="006A12D3" w:rsidRPr="005A697C" w:rsidRDefault="006A12D3">
            <w:pPr>
              <w:rPr>
                <w:rFonts w:ascii="Comic Sans MS" w:hAnsi="Comic Sans MS" w:cs="Arial"/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14:paraId="5E3606EC" w14:textId="77777777" w:rsidR="006A12D3" w:rsidRPr="005A697C" w:rsidRDefault="006A12D3">
            <w:pPr>
              <w:rPr>
                <w:rFonts w:ascii="Comic Sans MS" w:hAnsi="Comic Sans MS" w:cs="Arial"/>
                <w:sz w:val="22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59B46EF0" w14:textId="77777777" w:rsidR="006A12D3" w:rsidRPr="005A697C" w:rsidRDefault="006871FE" w:rsidP="008A131B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Entrega de plan de accion de los departamentos para realizar trabajo en redes.</w:t>
            </w:r>
          </w:p>
        </w:tc>
        <w:tc>
          <w:tcPr>
            <w:tcW w:w="1647" w:type="dxa"/>
            <w:vAlign w:val="center"/>
          </w:tcPr>
          <w:p w14:paraId="7A10D9E8" w14:textId="77777777" w:rsidR="006A12D3" w:rsidRDefault="006871FE" w:rsidP="006871FE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 xml:space="preserve">Cada departamento realizar un plan de accion de aprendizajes comunes, que permita generar trabajo colaborativo y en redes, generando en los alumnos mayores y </w:t>
            </w:r>
            <w:r w:rsidR="005A697C" w:rsidRPr="005A697C">
              <w:rPr>
                <w:rFonts w:ascii="Comic Sans MS" w:hAnsi="Comic Sans MS" w:cs="Arial"/>
                <w:sz w:val="22"/>
                <w:szCs w:val="22"/>
              </w:rPr>
              <w:t xml:space="preserve"> ,mejores 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aprendizajes significativos.</w:t>
            </w:r>
          </w:p>
          <w:p w14:paraId="7384889F" w14:textId="77777777" w:rsidR="00B00F29" w:rsidRPr="005A697C" w:rsidRDefault="00B00F29" w:rsidP="00B00F29">
            <w:pPr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 xml:space="preserve">Cada departamento debera demostrar trabajar al menos 3 aprendizajes en comun con otro </w:t>
            </w:r>
            <w:r>
              <w:rPr>
                <w:rFonts w:ascii="Comic Sans MS" w:hAnsi="Comic Sans MS" w:cs="Arial"/>
                <w:sz w:val="22"/>
                <w:szCs w:val="22"/>
              </w:rPr>
              <w:lastRenderedPageBreak/>
              <w:t>departamento.</w:t>
            </w:r>
          </w:p>
        </w:tc>
        <w:tc>
          <w:tcPr>
            <w:tcW w:w="1587" w:type="dxa"/>
            <w:vAlign w:val="center"/>
          </w:tcPr>
          <w:p w14:paraId="3E7A38F8" w14:textId="77777777" w:rsidR="006A12D3" w:rsidRPr="005A697C" w:rsidRDefault="006871FE" w:rsidP="006871FE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lastRenderedPageBreak/>
              <w:t>Jefe UTP – Director y je</w:t>
            </w:r>
            <w:r w:rsidR="005A697C" w:rsidRPr="005A697C">
              <w:rPr>
                <w:rFonts w:ascii="Comic Sans MS" w:hAnsi="Comic Sans MS" w:cs="Arial"/>
                <w:sz w:val="22"/>
                <w:szCs w:val="22"/>
              </w:rPr>
              <w:t>f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es de departamenos.</w:t>
            </w:r>
          </w:p>
        </w:tc>
        <w:tc>
          <w:tcPr>
            <w:tcW w:w="1144" w:type="dxa"/>
            <w:vAlign w:val="center"/>
          </w:tcPr>
          <w:p w14:paraId="71E849A6" w14:textId="77777777" w:rsidR="0068548D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Horas a los jefes de departamento para coordinacion.</w:t>
            </w:r>
          </w:p>
          <w:p w14:paraId="775E510C" w14:textId="77777777" w:rsidR="0068548D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Horas GPT</w:t>
            </w:r>
          </w:p>
          <w:p w14:paraId="7858415A" w14:textId="77777777" w:rsidR="0068548D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PME</w:t>
            </w:r>
          </w:p>
        </w:tc>
        <w:tc>
          <w:tcPr>
            <w:tcW w:w="1711" w:type="dxa"/>
            <w:vAlign w:val="center"/>
          </w:tcPr>
          <w:p w14:paraId="6CD00D9B" w14:textId="77777777" w:rsidR="006A12D3" w:rsidRPr="005A697C" w:rsidRDefault="008A131B" w:rsidP="008A131B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Marzo a diciembre 2017</w:t>
            </w:r>
          </w:p>
        </w:tc>
        <w:tc>
          <w:tcPr>
            <w:tcW w:w="1524" w:type="dxa"/>
            <w:vAlign w:val="center"/>
          </w:tcPr>
          <w:p w14:paraId="04A6F384" w14:textId="77777777" w:rsidR="008A131B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En</w:t>
            </w:r>
            <w:r w:rsidR="005A697C" w:rsidRPr="005A697C">
              <w:rPr>
                <w:rFonts w:ascii="Comic Sans MS" w:hAnsi="Comic Sans MS" w:cs="Arial"/>
                <w:sz w:val="22"/>
                <w:szCs w:val="22"/>
              </w:rPr>
              <w:t>cue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s</w:t>
            </w:r>
            <w:r w:rsidR="005A697C" w:rsidRPr="005A697C">
              <w:rPr>
                <w:rFonts w:ascii="Comic Sans MS" w:hAnsi="Comic Sans MS" w:cs="Arial"/>
                <w:sz w:val="22"/>
                <w:szCs w:val="22"/>
              </w:rPr>
              <w:t>tas alumnos, leccionario, acompañ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a</w:t>
            </w:r>
            <w:r w:rsidR="005A697C" w:rsidRPr="005A697C">
              <w:rPr>
                <w:rFonts w:ascii="Comic Sans MS" w:hAnsi="Comic Sans MS" w:cs="Arial"/>
                <w:sz w:val="22"/>
                <w:szCs w:val="22"/>
              </w:rPr>
              <w:t>m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iento en aula, trabajo colaborativo.</w:t>
            </w:r>
          </w:p>
        </w:tc>
        <w:tc>
          <w:tcPr>
            <w:tcW w:w="1647" w:type="dxa"/>
            <w:vAlign w:val="center"/>
          </w:tcPr>
          <w:p w14:paraId="13D8BA57" w14:textId="77777777" w:rsidR="0068548D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. Plan de accion por departamento.</w:t>
            </w:r>
          </w:p>
          <w:p w14:paraId="7C715599" w14:textId="77777777" w:rsidR="0068548D" w:rsidRPr="005A697C" w:rsidRDefault="0068548D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>Vitacora de reuniones GPT y departamento.</w:t>
            </w:r>
          </w:p>
          <w:p w14:paraId="22EDBF0D" w14:textId="77777777" w:rsidR="006A12D3" w:rsidRPr="005A697C" w:rsidRDefault="008A131B" w:rsidP="0068548D">
            <w:pPr>
              <w:rPr>
                <w:rFonts w:ascii="Comic Sans MS" w:hAnsi="Comic Sans MS" w:cs="Arial"/>
                <w:sz w:val="22"/>
                <w:szCs w:val="22"/>
              </w:rPr>
            </w:pPr>
            <w:r w:rsidRPr="005A697C">
              <w:rPr>
                <w:rFonts w:ascii="Comic Sans MS" w:hAnsi="Comic Sans MS" w:cs="Arial"/>
                <w:sz w:val="22"/>
                <w:szCs w:val="22"/>
              </w:rPr>
              <w:t xml:space="preserve">Planilla de resultados </w:t>
            </w:r>
            <w:r w:rsidR="0068548D" w:rsidRPr="005A697C">
              <w:rPr>
                <w:rFonts w:ascii="Comic Sans MS" w:hAnsi="Comic Sans MS" w:cs="Arial"/>
                <w:sz w:val="22"/>
                <w:szCs w:val="22"/>
              </w:rPr>
              <w:t xml:space="preserve">academicos </w:t>
            </w:r>
            <w:r w:rsidRPr="005A697C">
              <w:rPr>
                <w:rFonts w:ascii="Comic Sans MS" w:hAnsi="Comic Sans MS" w:cs="Arial"/>
                <w:sz w:val="22"/>
                <w:szCs w:val="22"/>
              </w:rPr>
              <w:t>por curso.</w:t>
            </w:r>
          </w:p>
        </w:tc>
      </w:tr>
    </w:tbl>
    <w:p w14:paraId="136D5086" w14:textId="77777777" w:rsidR="00A233C8" w:rsidRPr="005A697C" w:rsidRDefault="006871FE" w:rsidP="00027F30">
      <w:pPr>
        <w:tabs>
          <w:tab w:val="left" w:pos="2175"/>
        </w:tabs>
        <w:autoSpaceDE w:val="0"/>
        <w:autoSpaceDN w:val="0"/>
        <w:adjustRightInd w:val="0"/>
        <w:rPr>
          <w:rFonts w:ascii="Comic Sans MS" w:hAnsi="Comic Sans MS" w:cs="Arial"/>
          <w:sz w:val="22"/>
          <w:szCs w:val="22"/>
        </w:rPr>
      </w:pPr>
      <w:r w:rsidRPr="005A697C">
        <w:rPr>
          <w:rFonts w:ascii="Comic Sans MS" w:hAnsi="Comic Sans MS" w:cs="Arial"/>
          <w:sz w:val="22"/>
          <w:szCs w:val="22"/>
        </w:rPr>
        <w:lastRenderedPageBreak/>
        <w:t xml:space="preserve"> </w:t>
      </w:r>
    </w:p>
    <w:p w14:paraId="63B6ECD5" w14:textId="77777777" w:rsidR="00D041A2" w:rsidRPr="005A697C" w:rsidRDefault="00D041A2" w:rsidP="00D51849">
      <w:pPr>
        <w:autoSpaceDE w:val="0"/>
        <w:autoSpaceDN w:val="0"/>
        <w:adjustRightInd w:val="0"/>
        <w:rPr>
          <w:rFonts w:ascii="Comic Sans MS" w:hAnsi="Comic Sans MS" w:cs="Arial"/>
          <w:sz w:val="22"/>
          <w:szCs w:val="22"/>
        </w:rPr>
      </w:pPr>
    </w:p>
    <w:sectPr w:rsidR="00D041A2" w:rsidRPr="005A697C" w:rsidSect="006A12D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2D3"/>
    <w:rsid w:val="00027F30"/>
    <w:rsid w:val="00047BA8"/>
    <w:rsid w:val="00146440"/>
    <w:rsid w:val="004F1D02"/>
    <w:rsid w:val="0055747F"/>
    <w:rsid w:val="005A697C"/>
    <w:rsid w:val="0068548D"/>
    <w:rsid w:val="006871FE"/>
    <w:rsid w:val="006A12D3"/>
    <w:rsid w:val="00732468"/>
    <w:rsid w:val="00784513"/>
    <w:rsid w:val="0089321A"/>
    <w:rsid w:val="008A131B"/>
    <w:rsid w:val="008D0A92"/>
    <w:rsid w:val="00A233C8"/>
    <w:rsid w:val="00B00F29"/>
    <w:rsid w:val="00BF5D3D"/>
    <w:rsid w:val="00D041A2"/>
    <w:rsid w:val="00D5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7A3468"/>
  <w15:docId w15:val="{DFDFCEE8-049A-4AF7-8D0A-B09AFB1FA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C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2468"/>
    <w:rPr>
      <w:sz w:val="24"/>
      <w:szCs w:val="24"/>
      <w:lang w:eastAsia="es-CL"/>
    </w:rPr>
  </w:style>
  <w:style w:type="paragraph" w:styleId="Ttulo1">
    <w:name w:val="heading 1"/>
    <w:basedOn w:val="Normal"/>
    <w:next w:val="Normal"/>
    <w:link w:val="Ttulo1Car"/>
    <w:uiPriority w:val="9"/>
    <w:qFormat/>
    <w:rsid w:val="0073246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Ttulo2">
    <w:name w:val="heading 2"/>
    <w:basedOn w:val="Normal"/>
    <w:next w:val="Normal"/>
    <w:link w:val="Ttulo2Car"/>
    <w:unhideWhenUsed/>
    <w:qFormat/>
    <w:rsid w:val="0073246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3246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732468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es-CL"/>
    </w:rPr>
  </w:style>
  <w:style w:type="character" w:customStyle="1" w:styleId="Ttulo2Car">
    <w:name w:val="Título 2 Car"/>
    <w:basedOn w:val="Fuentedeprrafopredeter"/>
    <w:link w:val="Ttulo2"/>
    <w:rsid w:val="007324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s-CL"/>
    </w:rPr>
  </w:style>
  <w:style w:type="paragraph" w:styleId="Prrafodelista">
    <w:name w:val="List Paragraph"/>
    <w:basedOn w:val="Normal"/>
    <w:link w:val="PrrafodelistaCar"/>
    <w:uiPriority w:val="34"/>
    <w:qFormat/>
    <w:rsid w:val="00732468"/>
    <w:pPr>
      <w:ind w:left="720"/>
      <w:contextualSpacing/>
      <w:jc w:val="both"/>
    </w:pPr>
    <w:rPr>
      <w:rFonts w:asciiTheme="majorHAnsi" w:eastAsiaTheme="minorHAnsi" w:hAnsiTheme="majorHAnsi" w:cstheme="minorBidi"/>
      <w:sz w:val="22"/>
      <w:szCs w:val="22"/>
      <w:lang w:eastAsia="en-US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732468"/>
    <w:rPr>
      <w:rFonts w:asciiTheme="majorHAnsi" w:eastAsiaTheme="minorHAnsi" w:hAnsiTheme="majorHAnsi" w:cstheme="minorBidi"/>
      <w:sz w:val="22"/>
      <w:szCs w:val="22"/>
    </w:rPr>
  </w:style>
  <w:style w:type="table" w:styleId="Tablaconcuadrcula">
    <w:name w:val="Table Grid"/>
    <w:basedOn w:val="Tablanormal"/>
    <w:uiPriority w:val="59"/>
    <w:rsid w:val="006A1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8451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8451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84513"/>
    <w:rPr>
      <w:lang w:eastAsia="es-C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8451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84513"/>
    <w:rPr>
      <w:b/>
      <w:bCs/>
      <w:lang w:eastAsia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845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4513"/>
    <w:rPr>
      <w:rFonts w:ascii="Tahoma" w:hAnsi="Tahoma" w:cs="Tahoma"/>
      <w:sz w:val="16"/>
      <w:szCs w:val="16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356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Eduardov</dc:creator>
  <cp:lastModifiedBy>Macka</cp:lastModifiedBy>
  <cp:revision>4</cp:revision>
  <dcterms:created xsi:type="dcterms:W3CDTF">2016-12-21T18:59:00Z</dcterms:created>
  <dcterms:modified xsi:type="dcterms:W3CDTF">2016-12-21T19:04:00Z</dcterms:modified>
</cp:coreProperties>
</file>